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92" w:rsidRPr="00C7083F" w:rsidRDefault="009C0B92" w:rsidP="009C0B92">
      <w:pPr>
        <w:jc w:val="center"/>
        <w:rPr>
          <w:rFonts w:ascii="Arial" w:hAnsi="Arial" w:cs="Arial"/>
          <w:sz w:val="32"/>
        </w:rPr>
      </w:pPr>
      <w:r w:rsidRPr="00F64CB4">
        <w:rPr>
          <w:rFonts w:ascii="Arial" w:hAnsi="Arial" w:cs="Arial"/>
          <w:b/>
          <w:bCs/>
          <w:sz w:val="32"/>
        </w:rPr>
        <w:t>Prohlášení zahraniční osoby</w:t>
      </w:r>
    </w:p>
    <w:p w:rsidR="009C0B92" w:rsidRPr="00C7083F" w:rsidRDefault="009C0B92" w:rsidP="009C0B92">
      <w:pPr>
        <w:jc w:val="center"/>
        <w:rPr>
          <w:rFonts w:ascii="Arial" w:hAnsi="Arial" w:cs="Arial"/>
          <w:b/>
          <w:bCs/>
          <w:sz w:val="32"/>
        </w:rPr>
      </w:pPr>
      <w:r w:rsidRPr="00C7083F">
        <w:rPr>
          <w:rFonts w:ascii="Arial" w:hAnsi="Arial" w:cs="Arial"/>
          <w:b/>
          <w:bCs/>
        </w:rPr>
        <w:t>pro aplikaci příslušné smlouvy o zamezení dvojího zdanění</w:t>
      </w:r>
    </w:p>
    <w:p w:rsidR="009C0B92" w:rsidRPr="00C7083F" w:rsidRDefault="009C0B92" w:rsidP="009C0B92">
      <w:pPr>
        <w:jc w:val="center"/>
        <w:rPr>
          <w:rFonts w:ascii="Arial" w:hAnsi="Arial" w:cs="Arial"/>
          <w:b/>
          <w:bCs/>
          <w:sz w:val="22"/>
        </w:rPr>
      </w:pPr>
      <w:r w:rsidRPr="00C7083F">
        <w:rPr>
          <w:rFonts w:ascii="Arial" w:hAnsi="Arial" w:cs="Arial"/>
          <w:b/>
          <w:bCs/>
          <w:sz w:val="22"/>
        </w:rPr>
        <w:t>o skutečném vlastnictví připisovaného, poukazovaného nebo vypláceného příjmu</w:t>
      </w:r>
    </w:p>
    <w:p w:rsidR="009C0B92" w:rsidRDefault="009C0B92" w:rsidP="009C0B92">
      <w:pPr>
        <w:jc w:val="center"/>
        <w:rPr>
          <w:rFonts w:ascii="Arial" w:hAnsi="Arial" w:cs="Arial"/>
          <w:b/>
          <w:bCs/>
          <w:sz w:val="20"/>
        </w:rPr>
      </w:pPr>
      <w:r w:rsidRPr="00C7083F">
        <w:rPr>
          <w:rFonts w:ascii="Arial" w:hAnsi="Arial" w:cs="Arial"/>
          <w:b/>
          <w:bCs/>
          <w:sz w:val="20"/>
        </w:rPr>
        <w:t>(vyplňuje se současně s předložením platného potvrzení o daňovém domicilu</w:t>
      </w:r>
      <w:r>
        <w:rPr>
          <w:rFonts w:ascii="Arial" w:hAnsi="Arial" w:cs="Arial"/>
          <w:b/>
          <w:bCs/>
          <w:sz w:val="20"/>
        </w:rPr>
        <w:t xml:space="preserve"> vydaném daňovým úřadem ve státě rezidence</w:t>
      </w:r>
      <w:r w:rsidRPr="00C7083F">
        <w:rPr>
          <w:rFonts w:ascii="Arial" w:hAnsi="Arial" w:cs="Arial"/>
          <w:b/>
          <w:bCs/>
          <w:sz w:val="20"/>
        </w:rPr>
        <w:t>)</w:t>
      </w:r>
    </w:p>
    <w:p w:rsidR="009C0B92" w:rsidRPr="00F64CB4" w:rsidRDefault="009C0B92" w:rsidP="009C0B9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Rozhodný den </w:t>
      </w:r>
      <w:r w:rsidR="00756688">
        <w:rPr>
          <w:rFonts w:ascii="Arial" w:hAnsi="Arial" w:cs="Arial"/>
          <w:b/>
          <w:bCs/>
          <w:sz w:val="28"/>
        </w:rPr>
        <w:t>4. 6. 2018</w:t>
      </w:r>
      <w:bookmarkStart w:id="0" w:name="_GoBack"/>
      <w:bookmarkEnd w:id="0"/>
    </w:p>
    <w:p w:rsidR="009C0B92" w:rsidRDefault="009C0B92" w:rsidP="009C0B92">
      <w:pPr>
        <w:tabs>
          <w:tab w:val="left" w:pos="2835"/>
        </w:tabs>
        <w:jc w:val="left"/>
        <w:rPr>
          <w:rFonts w:ascii="Arial" w:hAnsi="Arial" w:cs="Arial"/>
        </w:rPr>
      </w:pPr>
    </w:p>
    <w:p w:rsidR="009C0B92" w:rsidRPr="00C7083F" w:rsidRDefault="009C0B92" w:rsidP="009C0B92">
      <w:pPr>
        <w:tabs>
          <w:tab w:val="left" w:pos="283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  <w:r w:rsidRPr="00197A22">
        <w:rPr>
          <w:rFonts w:ascii="Arial" w:hAnsi="Arial" w:cs="Arial"/>
          <w:sz w:val="22"/>
        </w:rPr>
        <w:t xml:space="preserve">Klient </w:t>
      </w:r>
      <w:r w:rsidRPr="00197A22">
        <w:rPr>
          <w:rFonts w:ascii="Arial" w:hAnsi="Arial" w:cs="Arial"/>
          <w:sz w:val="22"/>
        </w:rPr>
        <w:tab/>
        <w:t>……………………………………………………...……………</w:t>
      </w:r>
      <w:r>
        <w:rPr>
          <w:rFonts w:ascii="Arial" w:hAnsi="Arial" w:cs="Arial"/>
          <w:sz w:val="22"/>
        </w:rPr>
        <w:t>……….</w:t>
      </w:r>
    </w:p>
    <w:p w:rsidR="009C0B92" w:rsidRPr="00197A22" w:rsidRDefault="009C0B92" w:rsidP="009C0B92">
      <w:pPr>
        <w:jc w:val="left"/>
        <w:rPr>
          <w:rFonts w:ascii="Arial" w:hAnsi="Arial" w:cs="Arial"/>
          <w:sz w:val="22"/>
        </w:rPr>
      </w:pP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  <w:r w:rsidRPr="00197A22">
        <w:rPr>
          <w:rFonts w:ascii="Arial" w:hAnsi="Arial" w:cs="Arial"/>
          <w:sz w:val="22"/>
        </w:rPr>
        <w:t>Datum narození/DIČ/IČO ……………………………………………………...……………</w:t>
      </w:r>
      <w:r>
        <w:rPr>
          <w:rFonts w:ascii="Arial" w:hAnsi="Arial" w:cs="Arial"/>
          <w:sz w:val="22"/>
        </w:rPr>
        <w:t>……….</w:t>
      </w: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  <w:r w:rsidRPr="00197A22">
        <w:rPr>
          <w:rFonts w:ascii="Arial" w:hAnsi="Arial" w:cs="Arial"/>
          <w:sz w:val="22"/>
        </w:rPr>
        <w:t>Bytem/se sídlem</w:t>
      </w:r>
      <w:r w:rsidRPr="00197A22">
        <w:rPr>
          <w:rFonts w:ascii="Arial" w:hAnsi="Arial" w:cs="Arial"/>
          <w:sz w:val="22"/>
        </w:rPr>
        <w:tab/>
        <w:t>……………………………………………………...……………</w:t>
      </w:r>
      <w:r>
        <w:rPr>
          <w:rFonts w:ascii="Arial" w:hAnsi="Arial" w:cs="Arial"/>
          <w:sz w:val="22"/>
        </w:rPr>
        <w:t>……….</w:t>
      </w: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</w:p>
    <w:p w:rsidR="009C0B9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  <w:r w:rsidRPr="00197A22">
        <w:rPr>
          <w:rFonts w:ascii="Arial" w:hAnsi="Arial" w:cs="Arial"/>
          <w:sz w:val="22"/>
        </w:rPr>
        <w:t>Stát daňové rezidence</w:t>
      </w:r>
      <w:r w:rsidRPr="00197A22">
        <w:rPr>
          <w:rFonts w:ascii="Arial" w:hAnsi="Arial" w:cs="Arial"/>
          <w:sz w:val="22"/>
        </w:rPr>
        <w:tab/>
        <w:t>……………………………………………………...……………</w:t>
      </w:r>
      <w:r>
        <w:rPr>
          <w:rFonts w:ascii="Arial" w:hAnsi="Arial" w:cs="Arial"/>
          <w:sz w:val="22"/>
        </w:rPr>
        <w:t>……….</w:t>
      </w: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</w:p>
    <w:p w:rsidR="009C0B9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  <w:r w:rsidRPr="00197A22">
        <w:rPr>
          <w:rFonts w:ascii="Arial" w:hAnsi="Arial" w:cs="Arial"/>
          <w:sz w:val="22"/>
        </w:rPr>
        <w:t>Zastoupený</w:t>
      </w:r>
      <w:r w:rsidRPr="00197A22">
        <w:rPr>
          <w:rFonts w:ascii="Arial" w:hAnsi="Arial" w:cs="Arial"/>
          <w:sz w:val="22"/>
        </w:rPr>
        <w:tab/>
        <w:t>……………………………………………………...……………</w:t>
      </w:r>
      <w:r>
        <w:rPr>
          <w:rFonts w:ascii="Arial" w:hAnsi="Arial" w:cs="Arial"/>
          <w:sz w:val="22"/>
        </w:rPr>
        <w:t>……….</w:t>
      </w:r>
    </w:p>
    <w:p w:rsidR="009C0B92" w:rsidRPr="00197A22" w:rsidRDefault="009C0B92" w:rsidP="009C0B92">
      <w:pPr>
        <w:tabs>
          <w:tab w:val="left" w:pos="2552"/>
        </w:tabs>
        <w:jc w:val="left"/>
        <w:rPr>
          <w:rFonts w:ascii="Arial" w:hAnsi="Arial" w:cs="Arial"/>
          <w:sz w:val="22"/>
        </w:rPr>
      </w:pPr>
    </w:p>
    <w:p w:rsidR="009C0B92" w:rsidRPr="006374B5" w:rsidRDefault="009C0B92" w:rsidP="009C0B92">
      <w:pPr>
        <w:numPr>
          <w:ilvl w:val="12"/>
          <w:numId w:val="0"/>
        </w:numPr>
        <w:ind w:left="283" w:hanging="283"/>
        <w:jc w:val="left"/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 xml:space="preserve">prohlašuje, že: </w:t>
      </w:r>
    </w:p>
    <w:p w:rsidR="009C0B92" w:rsidRPr="006374B5" w:rsidRDefault="009C0B92" w:rsidP="009C0B92">
      <w:pPr>
        <w:numPr>
          <w:ilvl w:val="12"/>
          <w:numId w:val="0"/>
        </w:numPr>
        <w:ind w:left="283" w:hanging="283"/>
        <w:jc w:val="left"/>
        <w:rPr>
          <w:rFonts w:ascii="Arial" w:hAnsi="Arial" w:cs="Arial"/>
          <w:sz w:val="22"/>
        </w:rPr>
      </w:pPr>
    </w:p>
    <w:p w:rsidR="009C0B92" w:rsidRPr="006374B5" w:rsidRDefault="009C0B92" w:rsidP="009C0B92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>je daňovým rezidentem výše uvedeného státu ve smyslu článku [4] příslušné smlouvy o zamezení dvojího zdanění; a</w:t>
      </w:r>
    </w:p>
    <w:p w:rsidR="009C0B92" w:rsidRPr="006374B5" w:rsidRDefault="009C0B92" w:rsidP="009C0B92">
      <w:pPr>
        <w:ind w:left="283"/>
        <w:rPr>
          <w:rFonts w:ascii="Arial" w:hAnsi="Arial" w:cs="Arial"/>
          <w:sz w:val="22"/>
        </w:rPr>
      </w:pPr>
    </w:p>
    <w:p w:rsidR="009C0B92" w:rsidRPr="006374B5" w:rsidRDefault="009C0B92" w:rsidP="009C0B9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 xml:space="preserve">je skutečným vlastníkem veškerých příjmů připisovaných, poukazovaných či vyplácených společností </w:t>
      </w:r>
      <w:r>
        <w:rPr>
          <w:rFonts w:ascii="Arial" w:hAnsi="Arial" w:cs="Arial"/>
          <w:sz w:val="22"/>
        </w:rPr>
        <w:t>O2 Czech Republic</w:t>
      </w:r>
      <w:r w:rsidRPr="006374B5">
        <w:rPr>
          <w:rFonts w:ascii="Arial" w:hAnsi="Arial" w:cs="Arial"/>
          <w:sz w:val="22"/>
        </w:rPr>
        <w:t xml:space="preserve"> a.s. </w:t>
      </w:r>
      <w:r>
        <w:rPr>
          <w:rFonts w:ascii="Arial" w:hAnsi="Arial" w:cs="Arial"/>
          <w:sz w:val="22"/>
        </w:rPr>
        <w:t xml:space="preserve">(„O2“), právním nástupcem společnosti O2, </w:t>
      </w:r>
      <w:r w:rsidRPr="006374B5">
        <w:rPr>
          <w:rFonts w:ascii="Arial" w:hAnsi="Arial" w:cs="Arial"/>
          <w:sz w:val="22"/>
        </w:rPr>
        <w:t xml:space="preserve">nebo Českou spořitelnou, a.s. </w:t>
      </w:r>
      <w:r>
        <w:rPr>
          <w:rFonts w:ascii="Arial" w:hAnsi="Arial" w:cs="Arial"/>
          <w:sz w:val="22"/>
        </w:rPr>
        <w:t>od společnosti O2 nebo od právního nástupce společnosti O2</w:t>
      </w:r>
      <w:r w:rsidRPr="006374B5">
        <w:rPr>
          <w:rFonts w:ascii="Arial" w:hAnsi="Arial" w:cs="Arial"/>
          <w:sz w:val="22"/>
        </w:rPr>
        <w:t xml:space="preserve"> v</w:t>
      </w:r>
      <w:r>
        <w:rPr>
          <w:rFonts w:ascii="Arial" w:hAnsi="Arial" w:cs="Arial"/>
          <w:sz w:val="22"/>
        </w:rPr>
        <w:t>e</w:t>
      </w:r>
      <w:r w:rsidRPr="006374B5">
        <w:rPr>
          <w:rFonts w:ascii="Arial" w:hAnsi="Arial" w:cs="Arial"/>
          <w:sz w:val="22"/>
        </w:rPr>
        <w:t xml:space="preserve"> prospěch </w:t>
      </w:r>
      <w:r>
        <w:rPr>
          <w:rFonts w:ascii="Arial" w:hAnsi="Arial" w:cs="Arial"/>
          <w:sz w:val="22"/>
        </w:rPr>
        <w:t xml:space="preserve">klienta </w:t>
      </w:r>
      <w:r w:rsidRPr="006374B5">
        <w:rPr>
          <w:rFonts w:ascii="Arial" w:hAnsi="Arial" w:cs="Arial"/>
          <w:sz w:val="22"/>
        </w:rPr>
        <w:t xml:space="preserve">k rozhodnému datu či v budoucnu; a </w:t>
      </w:r>
    </w:p>
    <w:p w:rsidR="009C0B92" w:rsidRPr="006374B5" w:rsidRDefault="009C0B92" w:rsidP="009C0B92">
      <w:pPr>
        <w:pStyle w:val="ListParagraph"/>
        <w:rPr>
          <w:rFonts w:ascii="Arial" w:hAnsi="Arial" w:cs="Arial"/>
          <w:sz w:val="22"/>
        </w:rPr>
      </w:pPr>
    </w:p>
    <w:p w:rsidR="009C0B92" w:rsidRPr="006374B5" w:rsidRDefault="009C0B92" w:rsidP="009C0B9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>všechny tyto příjmy jsou dle daňového práva státu, jehož je daňovým rezidentem, považovány za jeho příjem; a</w:t>
      </w:r>
    </w:p>
    <w:p w:rsidR="009C0B92" w:rsidRPr="006374B5" w:rsidRDefault="009C0B92" w:rsidP="009C0B92">
      <w:pPr>
        <w:pStyle w:val="ListParagraph"/>
        <w:ind w:left="284" w:hanging="284"/>
        <w:rPr>
          <w:rFonts w:ascii="Arial" w:hAnsi="Arial" w:cs="Arial"/>
          <w:sz w:val="22"/>
        </w:rPr>
      </w:pPr>
    </w:p>
    <w:p w:rsidR="009C0B92" w:rsidRPr="006374B5" w:rsidRDefault="009C0B92" w:rsidP="009C0B92">
      <w:pPr>
        <w:numPr>
          <w:ilvl w:val="0"/>
          <w:numId w:val="1"/>
        </w:numPr>
        <w:ind w:left="284" w:hanging="284"/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 xml:space="preserve">tyto příjmy nejsou přiřaditelné stálé provozovně, pokud existuje, ve smyslu článku </w:t>
      </w:r>
      <w:r w:rsidRPr="006374B5">
        <w:rPr>
          <w:rFonts w:ascii="Arial" w:hAnsi="Arial" w:cs="Arial"/>
          <w:sz w:val="22"/>
          <w:lang w:val="en-US"/>
        </w:rPr>
        <w:t xml:space="preserve">[5] </w:t>
      </w:r>
      <w:r w:rsidRPr="006374B5">
        <w:rPr>
          <w:rFonts w:ascii="Arial" w:hAnsi="Arial" w:cs="Arial"/>
          <w:sz w:val="22"/>
        </w:rPr>
        <w:t>příslušné smlouvy o zamezení dvojího zdanění.</w:t>
      </w:r>
    </w:p>
    <w:p w:rsidR="009C0B92" w:rsidRPr="006374B5" w:rsidRDefault="009C0B92" w:rsidP="009C0B92">
      <w:pPr>
        <w:rPr>
          <w:rFonts w:ascii="Arial" w:hAnsi="Arial" w:cs="Arial"/>
          <w:sz w:val="22"/>
        </w:rPr>
      </w:pPr>
    </w:p>
    <w:p w:rsidR="009C0B92" w:rsidRPr="006374B5" w:rsidRDefault="009C0B92" w:rsidP="009C0B92">
      <w:pPr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 xml:space="preserve">V případě, že by se výše uvedené skutečnosti změnily, zavazuje se klient neprodleně o této skutečnosti písemně informovat společnost </w:t>
      </w:r>
      <w:r>
        <w:rPr>
          <w:rFonts w:ascii="Arial" w:hAnsi="Arial" w:cs="Arial"/>
          <w:sz w:val="22"/>
        </w:rPr>
        <w:t xml:space="preserve">O2, jejího právního nástupce </w:t>
      </w:r>
      <w:r w:rsidRPr="006374B5">
        <w:rPr>
          <w:rFonts w:ascii="Arial" w:hAnsi="Arial" w:cs="Arial"/>
          <w:sz w:val="22"/>
        </w:rPr>
        <w:t>nebo Českou spořitelnu, a.s.</w:t>
      </w:r>
    </w:p>
    <w:p w:rsidR="009C0B92" w:rsidRPr="006374B5" w:rsidRDefault="009C0B92" w:rsidP="009C0B92">
      <w:pPr>
        <w:rPr>
          <w:rFonts w:ascii="Arial" w:hAnsi="Arial" w:cs="Arial"/>
          <w:sz w:val="22"/>
        </w:rPr>
      </w:pPr>
    </w:p>
    <w:p w:rsidR="009C0B92" w:rsidRPr="006374B5" w:rsidRDefault="009C0B92" w:rsidP="009C0B92">
      <w:pPr>
        <w:rPr>
          <w:rFonts w:ascii="Arial" w:hAnsi="Arial" w:cs="Arial"/>
          <w:sz w:val="22"/>
        </w:rPr>
      </w:pPr>
    </w:p>
    <w:p w:rsidR="009C0B92" w:rsidRPr="006374B5" w:rsidRDefault="009C0B92" w:rsidP="009C0B92">
      <w:pPr>
        <w:tabs>
          <w:tab w:val="left" w:pos="567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>V</w:t>
      </w:r>
      <w:r w:rsidRPr="006374B5">
        <w:rPr>
          <w:rFonts w:ascii="Arial" w:hAnsi="Arial" w:cs="Arial"/>
          <w:sz w:val="22"/>
        </w:rPr>
        <w:tab/>
        <w:t>…………………………………</w:t>
      </w:r>
      <w:r>
        <w:rPr>
          <w:rFonts w:ascii="Arial" w:hAnsi="Arial" w:cs="Arial"/>
          <w:sz w:val="22"/>
        </w:rPr>
        <w:t xml:space="preserve"> </w:t>
      </w:r>
    </w:p>
    <w:p w:rsidR="009C0B92" w:rsidRPr="00CF3B6E" w:rsidRDefault="009C0B92" w:rsidP="009C0B92">
      <w:pPr>
        <w:tabs>
          <w:tab w:val="left" w:pos="567"/>
        </w:tabs>
        <w:rPr>
          <w:rFonts w:ascii="Arial" w:hAnsi="Arial" w:cs="Arial"/>
          <w:sz w:val="12"/>
        </w:rPr>
      </w:pPr>
    </w:p>
    <w:p w:rsidR="009C0B92" w:rsidRPr="006374B5" w:rsidRDefault="009C0B92" w:rsidP="009C0B92">
      <w:pPr>
        <w:tabs>
          <w:tab w:val="left" w:pos="567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>Dne</w:t>
      </w:r>
      <w:r w:rsidRPr="006374B5">
        <w:rPr>
          <w:rFonts w:ascii="Arial" w:hAnsi="Arial" w:cs="Arial"/>
          <w:sz w:val="22"/>
        </w:rPr>
        <w:tab/>
        <w:t>…………………………………</w:t>
      </w:r>
      <w:r>
        <w:rPr>
          <w:rFonts w:ascii="Arial" w:hAnsi="Arial" w:cs="Arial"/>
          <w:sz w:val="22"/>
        </w:rPr>
        <w:t xml:space="preserve"> </w:t>
      </w:r>
      <w:r w:rsidRPr="006374B5">
        <w:rPr>
          <w:rFonts w:ascii="Arial" w:hAnsi="Arial" w:cs="Arial"/>
          <w:sz w:val="22"/>
        </w:rPr>
        <w:tab/>
      </w:r>
      <w:r w:rsidRPr="006374B5">
        <w:rPr>
          <w:rFonts w:ascii="Arial" w:hAnsi="Arial" w:cs="Arial"/>
          <w:sz w:val="22"/>
        </w:rPr>
        <w:tab/>
      </w:r>
    </w:p>
    <w:p w:rsidR="009C0B92" w:rsidRPr="006374B5" w:rsidRDefault="009C0B92" w:rsidP="009C0B92">
      <w:pPr>
        <w:rPr>
          <w:rFonts w:ascii="Arial" w:hAnsi="Arial" w:cs="Arial"/>
          <w:sz w:val="22"/>
        </w:rPr>
      </w:pPr>
    </w:p>
    <w:p w:rsidR="009C0B92" w:rsidRPr="006374B5" w:rsidRDefault="009C0B92" w:rsidP="009C0B92">
      <w:pPr>
        <w:rPr>
          <w:rFonts w:ascii="Arial" w:hAnsi="Arial" w:cs="Arial"/>
          <w:sz w:val="22"/>
        </w:rPr>
      </w:pPr>
    </w:p>
    <w:p w:rsidR="009C0B92" w:rsidRPr="006374B5" w:rsidRDefault="009C0B92" w:rsidP="009C0B92">
      <w:pPr>
        <w:tabs>
          <w:tab w:val="left" w:pos="5387"/>
          <w:tab w:val="right" w:pos="9072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ab/>
        <w:t>………………..……………………</w:t>
      </w:r>
    </w:p>
    <w:p w:rsidR="009C0B92" w:rsidRPr="006374B5" w:rsidRDefault="009C0B92" w:rsidP="009C0B92">
      <w:pPr>
        <w:tabs>
          <w:tab w:val="left" w:pos="5387"/>
        </w:tabs>
        <w:jc w:val="left"/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ab/>
        <w:t>Podpis</w:t>
      </w:r>
    </w:p>
    <w:p w:rsidR="008E55EA" w:rsidRDefault="008E55EA"/>
    <w:sectPr w:rsidR="008E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0CC435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92"/>
    <w:rsid w:val="00756688"/>
    <w:rsid w:val="008E55EA"/>
    <w:rsid w:val="009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DBFF-36E0-4E51-8F24-D232A207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B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B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33DDA34FCB640817F5A4E6691D7DB" ma:contentTypeVersion="2" ma:contentTypeDescription="Vytvoří nový dokument" ma:contentTypeScope="" ma:versionID="9bec4e89b53bdc13f371b1bd5a8d303e">
  <xsd:schema xmlns:xsd="http://www.w3.org/2001/XMLSchema" xmlns:xs="http://www.w3.org/2001/XMLSchema" xmlns:p="http://schemas.microsoft.com/office/2006/metadata/properties" xmlns:ns2="d9492205-743d-47df-9f1d-03ec41714972" targetNamespace="http://schemas.microsoft.com/office/2006/metadata/properties" ma:root="true" ma:fieldsID="f8657fe7c2a030c6745fdc73d50835eb" ns2:_="">
    <xsd:import namespace="d9492205-743d-47df-9f1d-03ec41714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92205-743d-47df-9f1d-03ec41714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A26B6-8CE6-4B61-B55F-8176C0B6AD30}"/>
</file>

<file path=customXml/itemProps2.xml><?xml version="1.0" encoding="utf-8"?>
<ds:datastoreItem xmlns:ds="http://schemas.openxmlformats.org/officeDocument/2006/customXml" ds:itemID="{C8E5BC5E-861D-47C8-A64B-31CF79CBA76A}"/>
</file>

<file path=customXml/itemProps3.xml><?xml version="1.0" encoding="utf-8"?>
<ds:datastoreItem xmlns:ds="http://schemas.openxmlformats.org/officeDocument/2006/customXml" ds:itemID="{D422FAC9-C06C-40EB-B84A-BC12780C7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Martin</dc:creator>
  <cp:keywords/>
  <dc:description/>
  <cp:lastModifiedBy>Hampl Jakub</cp:lastModifiedBy>
  <cp:revision>2</cp:revision>
  <dcterms:created xsi:type="dcterms:W3CDTF">2017-05-10T08:26:00Z</dcterms:created>
  <dcterms:modified xsi:type="dcterms:W3CDTF">2018-06-05T12:14:00Z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0x01010016633DDA34FCB640817F5A4E6691D7DB</vt:lpwstr>
  </property>
</Properties>
</file>